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C9" w:rsidRDefault="004E07C9">
      <w:pPr>
        <w:rPr>
          <w:lang w:val="nl-NL"/>
        </w:rPr>
      </w:pPr>
    </w:p>
    <w:p w:rsidR="004E07C9" w:rsidRPr="00C5061C" w:rsidRDefault="004E07C9">
      <w:pPr>
        <w:rPr>
          <w:b/>
          <w:lang w:val="nl-NL"/>
        </w:rPr>
      </w:pPr>
      <w:r w:rsidRPr="00C5061C">
        <w:rPr>
          <w:b/>
          <w:lang w:val="nl-NL"/>
        </w:rPr>
        <w:t xml:space="preserve">Informatiebijeenkomst Buitenruimte Roeterseiland </w:t>
      </w:r>
    </w:p>
    <w:p w:rsidR="004E07C9" w:rsidRDefault="004E07C9">
      <w:pPr>
        <w:rPr>
          <w:lang w:val="nl-NL"/>
        </w:rPr>
      </w:pPr>
      <w:r>
        <w:rPr>
          <w:lang w:val="nl-NL"/>
        </w:rPr>
        <w:t>Op 12 maart is een informatiebijeenkomst gehouden over de ‘Buitenruimte Roeterseiland’.           Jana Crepon van architectenbureau Inside Outside gaf een presentatie over het ontwerp van het landschap. U vindt deze presentatie ook online (zie onder ‘Verslagen Informatiebijeenkomsten’)</w:t>
      </w:r>
      <w:r w:rsidRPr="002D11F5">
        <w:rPr>
          <w:rFonts w:cs="Calibri"/>
          <w:lang w:val="nl-NL"/>
        </w:rPr>
        <w:t>.</w:t>
      </w:r>
      <w:bookmarkStart w:id="0" w:name="_GoBack"/>
      <w:bookmarkEnd w:id="0"/>
    </w:p>
    <w:p w:rsidR="004E07C9" w:rsidRDefault="004E07C9">
      <w:pPr>
        <w:rPr>
          <w:lang w:val="nl-NL"/>
        </w:rPr>
      </w:pPr>
      <w:r>
        <w:rPr>
          <w:lang w:val="nl-NL"/>
        </w:rPr>
        <w:t xml:space="preserve">Het ontwerp van de  buitenruimte haakt aan bij de omgeving.  Dit gebeurt door  het Amsterdamse Grachtenprofiel door te trekken naar de campus. Het gebied krijgt een eigen identiteit door onder meer het ontwerp van  navigatieroutes, in de vorm van een soort lint van witte bakstenen. Dit ‘lint’ leidt naar naar specifieke  plekken zoals onderzoeks- en onderwijsvoorzieningen, zitplekken/verblijfsruimtes en CREA.  Ook de speciale lantaarns dragen bij aan een eigen identiteit. Er komt veel groen met de wens om de aanblik van het maaiveld (de begane grond) door te trekken naar de daktuinen.  Verder komen op het Roeterseiland verschillende verblijfsruimtes met zitelementen, zoals ‘The Green Nose’. </w:t>
      </w:r>
    </w:p>
    <w:p w:rsidR="004E07C9" w:rsidRDefault="004E07C9">
      <w:pPr>
        <w:rPr>
          <w:lang w:val="nl-NL"/>
        </w:rPr>
      </w:pPr>
      <w:r>
        <w:rPr>
          <w:lang w:val="nl-NL"/>
        </w:rPr>
        <w:t xml:space="preserve">De reacties op de presentatie van de buiteninrichting waren positief. Voor een deelt van de locatie is de UvA nog bezig met een ‘Programma van Eisen’. Hierin wordt tevens de invulling van de huidige bouwlocatie, de wensen met betrekking tot opslag en laden en lossen opgenomen.  Zodra de wensen en eisen intern zijn geïnventariseerd, wordt het bureau gevraagd om voorstellen te maken voor de huidige bouwplaats/ketenpark.  Dit voorstel wordt met omwonenden besproken en hiervoor wordt een volgende informatiebijeenkomst georganiseerd . Naar verwachting zal deze na  de zomer plaatsvinden.  </w:t>
      </w:r>
    </w:p>
    <w:p w:rsidR="004E07C9" w:rsidRDefault="004E07C9">
      <w:pPr>
        <w:rPr>
          <w:lang w:val="nl-NL"/>
        </w:rPr>
      </w:pPr>
      <w:r>
        <w:rPr>
          <w:lang w:val="nl-NL"/>
        </w:rPr>
        <w:t>De volgende aandachtspunten zijn genoteerd:</w:t>
      </w:r>
    </w:p>
    <w:p w:rsidR="004E07C9" w:rsidRDefault="004E07C9" w:rsidP="009316C9">
      <w:pPr>
        <w:pStyle w:val="ListParagraph"/>
        <w:numPr>
          <w:ilvl w:val="0"/>
          <w:numId w:val="1"/>
        </w:numPr>
        <w:rPr>
          <w:lang w:val="nl-NL"/>
        </w:rPr>
      </w:pPr>
      <w:r>
        <w:rPr>
          <w:lang w:val="nl-NL"/>
        </w:rPr>
        <w:t>Daklandschap boven A - mogelijkheden om akoestiek te verbeteren zoals verticaal groen. het gebied is een vluchtroute maar geen openbaar terrein of verblijfsgebied;</w:t>
      </w:r>
    </w:p>
    <w:p w:rsidR="004E07C9" w:rsidRDefault="004E07C9" w:rsidP="009316C9">
      <w:pPr>
        <w:pStyle w:val="ListParagraph"/>
        <w:numPr>
          <w:ilvl w:val="0"/>
          <w:numId w:val="1"/>
        </w:numPr>
        <w:rPr>
          <w:lang w:val="nl-NL"/>
        </w:rPr>
      </w:pPr>
      <w:r>
        <w:rPr>
          <w:lang w:val="nl-NL"/>
        </w:rPr>
        <w:t>Plaatsen van zitelementen kan overlast met zich meebrengen. Beheer, vooral ’s avonds en in het weekeinde is belangrijk;</w:t>
      </w:r>
    </w:p>
    <w:p w:rsidR="004E07C9" w:rsidRDefault="004E07C9" w:rsidP="009316C9">
      <w:pPr>
        <w:pStyle w:val="ListParagraph"/>
        <w:numPr>
          <w:ilvl w:val="0"/>
          <w:numId w:val="1"/>
        </w:numPr>
        <w:rPr>
          <w:lang w:val="nl-NL"/>
        </w:rPr>
      </w:pPr>
      <w:r>
        <w:rPr>
          <w:lang w:val="nl-NL"/>
        </w:rPr>
        <w:t>De plannen m.b.t. laden/lossen, transportroute, milieupark en leveranciersingang (nabij AH);</w:t>
      </w:r>
    </w:p>
    <w:p w:rsidR="004E07C9" w:rsidRDefault="004E07C9" w:rsidP="009316C9">
      <w:pPr>
        <w:pStyle w:val="ListParagraph"/>
        <w:numPr>
          <w:ilvl w:val="0"/>
          <w:numId w:val="1"/>
        </w:numPr>
        <w:rPr>
          <w:lang w:val="nl-NL"/>
        </w:rPr>
      </w:pPr>
      <w:r>
        <w:rPr>
          <w:lang w:val="nl-NL"/>
        </w:rPr>
        <w:t>Het is een groen en  idealistisch ontwerp, beheer/onderhoud belangrijk ook voor zwerfaval zwerfafval/vuilnisbakken.</w:t>
      </w:r>
    </w:p>
    <w:p w:rsidR="004E07C9" w:rsidRDefault="004E07C9" w:rsidP="009316C9">
      <w:pPr>
        <w:rPr>
          <w:lang w:val="nl-NL"/>
        </w:rPr>
      </w:pPr>
      <w:r>
        <w:rPr>
          <w:lang w:val="nl-NL"/>
        </w:rPr>
        <w:t xml:space="preserve">We houden u op de hoogte van de ontwikkelingen m.b.t. de buitenruimte van Roeterseiland. </w:t>
      </w:r>
    </w:p>
    <w:p w:rsidR="004E07C9" w:rsidRPr="009316C9" w:rsidRDefault="004E07C9" w:rsidP="009316C9">
      <w:pPr>
        <w:rPr>
          <w:lang w:val="nl-NL"/>
        </w:rPr>
      </w:pPr>
    </w:p>
    <w:p w:rsidR="004E07C9" w:rsidRDefault="004E07C9" w:rsidP="009316C9">
      <w:pPr>
        <w:pStyle w:val="ListParagraph"/>
        <w:rPr>
          <w:lang w:val="nl-NL"/>
        </w:rPr>
      </w:pPr>
    </w:p>
    <w:p w:rsidR="004E07C9" w:rsidRPr="009316C9" w:rsidRDefault="004E07C9" w:rsidP="009316C9">
      <w:pPr>
        <w:pStyle w:val="ListParagraph"/>
        <w:rPr>
          <w:lang w:val="nl-NL"/>
        </w:rPr>
      </w:pPr>
    </w:p>
    <w:p w:rsidR="004E07C9" w:rsidRPr="00C5061C" w:rsidRDefault="004E07C9">
      <w:pPr>
        <w:rPr>
          <w:lang w:val="nl-NL"/>
        </w:rPr>
      </w:pPr>
    </w:p>
    <w:sectPr w:rsidR="004E07C9" w:rsidRPr="00C5061C" w:rsidSect="004B06FB">
      <w:pgSz w:w="11909" w:h="16834"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9746C"/>
    <w:multiLevelType w:val="hybridMultilevel"/>
    <w:tmpl w:val="37FE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70A"/>
    <w:rsid w:val="00001C5E"/>
    <w:rsid w:val="000059A3"/>
    <w:rsid w:val="00025342"/>
    <w:rsid w:val="00032FA0"/>
    <w:rsid w:val="000373E4"/>
    <w:rsid w:val="00040AF1"/>
    <w:rsid w:val="000457D6"/>
    <w:rsid w:val="00060237"/>
    <w:rsid w:val="000649FE"/>
    <w:rsid w:val="000723B9"/>
    <w:rsid w:val="000C1363"/>
    <w:rsid w:val="000E1119"/>
    <w:rsid w:val="00114A94"/>
    <w:rsid w:val="00127C2C"/>
    <w:rsid w:val="00131EED"/>
    <w:rsid w:val="00133C42"/>
    <w:rsid w:val="001444CF"/>
    <w:rsid w:val="00176E79"/>
    <w:rsid w:val="001B17CC"/>
    <w:rsid w:val="001C40B6"/>
    <w:rsid w:val="001C7D7A"/>
    <w:rsid w:val="001D4A64"/>
    <w:rsid w:val="001E1603"/>
    <w:rsid w:val="002332F3"/>
    <w:rsid w:val="00267EF7"/>
    <w:rsid w:val="00273C19"/>
    <w:rsid w:val="00282055"/>
    <w:rsid w:val="002D11F5"/>
    <w:rsid w:val="002D717B"/>
    <w:rsid w:val="002E01D8"/>
    <w:rsid w:val="003134B2"/>
    <w:rsid w:val="00313717"/>
    <w:rsid w:val="003430A7"/>
    <w:rsid w:val="00364255"/>
    <w:rsid w:val="0037299D"/>
    <w:rsid w:val="00382486"/>
    <w:rsid w:val="0038718F"/>
    <w:rsid w:val="00390E02"/>
    <w:rsid w:val="00404BD5"/>
    <w:rsid w:val="0043270A"/>
    <w:rsid w:val="0043378B"/>
    <w:rsid w:val="00434B75"/>
    <w:rsid w:val="0046749A"/>
    <w:rsid w:val="00474917"/>
    <w:rsid w:val="00492B54"/>
    <w:rsid w:val="00493BD3"/>
    <w:rsid w:val="004B06FB"/>
    <w:rsid w:val="004B07E5"/>
    <w:rsid w:val="004D0AC5"/>
    <w:rsid w:val="004E07C9"/>
    <w:rsid w:val="004E3671"/>
    <w:rsid w:val="00502BE6"/>
    <w:rsid w:val="0050353E"/>
    <w:rsid w:val="00506D10"/>
    <w:rsid w:val="00533ACF"/>
    <w:rsid w:val="005474D6"/>
    <w:rsid w:val="00547540"/>
    <w:rsid w:val="00574282"/>
    <w:rsid w:val="00590A28"/>
    <w:rsid w:val="005A2F66"/>
    <w:rsid w:val="005D1F2E"/>
    <w:rsid w:val="005E20D2"/>
    <w:rsid w:val="005F5AD3"/>
    <w:rsid w:val="00617CA3"/>
    <w:rsid w:val="00655FE7"/>
    <w:rsid w:val="006A2E0E"/>
    <w:rsid w:val="006B5269"/>
    <w:rsid w:val="0073292A"/>
    <w:rsid w:val="00780CE9"/>
    <w:rsid w:val="007A4A37"/>
    <w:rsid w:val="007C2A9B"/>
    <w:rsid w:val="0080323C"/>
    <w:rsid w:val="00844E65"/>
    <w:rsid w:val="0085298A"/>
    <w:rsid w:val="00866612"/>
    <w:rsid w:val="008678CD"/>
    <w:rsid w:val="0087758F"/>
    <w:rsid w:val="00877BBD"/>
    <w:rsid w:val="00890B70"/>
    <w:rsid w:val="008C014F"/>
    <w:rsid w:val="009038B1"/>
    <w:rsid w:val="00912287"/>
    <w:rsid w:val="00916127"/>
    <w:rsid w:val="009241EF"/>
    <w:rsid w:val="009316C9"/>
    <w:rsid w:val="00946C2B"/>
    <w:rsid w:val="00947EAE"/>
    <w:rsid w:val="009B468E"/>
    <w:rsid w:val="009D1385"/>
    <w:rsid w:val="009D75B3"/>
    <w:rsid w:val="00A631D0"/>
    <w:rsid w:val="00AB18B7"/>
    <w:rsid w:val="00B816A3"/>
    <w:rsid w:val="00B85B70"/>
    <w:rsid w:val="00C16247"/>
    <w:rsid w:val="00C22964"/>
    <w:rsid w:val="00C237E5"/>
    <w:rsid w:val="00C5061C"/>
    <w:rsid w:val="00C63F1A"/>
    <w:rsid w:val="00C7035E"/>
    <w:rsid w:val="00C762D7"/>
    <w:rsid w:val="00CB08CE"/>
    <w:rsid w:val="00CE4D79"/>
    <w:rsid w:val="00D35EFD"/>
    <w:rsid w:val="00D37AC1"/>
    <w:rsid w:val="00D43D3D"/>
    <w:rsid w:val="00D50EDE"/>
    <w:rsid w:val="00D9318F"/>
    <w:rsid w:val="00DF451E"/>
    <w:rsid w:val="00E15C28"/>
    <w:rsid w:val="00E401E8"/>
    <w:rsid w:val="00E44B91"/>
    <w:rsid w:val="00E521AE"/>
    <w:rsid w:val="00E812C5"/>
    <w:rsid w:val="00EB3953"/>
    <w:rsid w:val="00ED5B73"/>
    <w:rsid w:val="00EF3C60"/>
    <w:rsid w:val="00F12DAA"/>
    <w:rsid w:val="00F136E0"/>
    <w:rsid w:val="00F20916"/>
    <w:rsid w:val="00F60BE8"/>
    <w:rsid w:val="00FA727E"/>
    <w:rsid w:val="00FE58CD"/>
    <w:rsid w:val="00FF140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7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6C9"/>
    <w:pPr>
      <w:ind w:left="720"/>
      <w:contextualSpacing/>
    </w:pPr>
  </w:style>
  <w:style w:type="paragraph" w:styleId="BalloonText">
    <w:name w:val="Balloon Text"/>
    <w:basedOn w:val="Normal"/>
    <w:link w:val="BalloonTextChar"/>
    <w:uiPriority w:val="99"/>
    <w:semiHidden/>
    <w:rsid w:val="009D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5B3"/>
    <w:rPr>
      <w:rFonts w:ascii="Tahoma" w:hAnsi="Tahoma" w:cs="Tahoma"/>
      <w:sz w:val="16"/>
      <w:szCs w:val="16"/>
    </w:rPr>
  </w:style>
  <w:style w:type="character" w:styleId="Hyperlink">
    <w:name w:val="Hyperlink"/>
    <w:basedOn w:val="DefaultParagraphFont"/>
    <w:uiPriority w:val="99"/>
    <w:semiHidden/>
    <w:rsid w:val="002D11F5"/>
    <w:rPr>
      <w:rFonts w:cs="Times New Roman"/>
      <w:color w:val="009CDD"/>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347</Words>
  <Characters>1914</Characters>
  <Application>Microsoft Office Outlook</Application>
  <DocSecurity>0</DocSecurity>
  <Lines>0</Lines>
  <Paragraphs>0</Paragraphs>
  <ScaleCrop>false</ScaleCrop>
  <Company>Universiteit van Amsterdam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Wal-Nederburgh, M.J. de</dc:creator>
  <cp:keywords/>
  <dc:description/>
  <cp:lastModifiedBy>Caroline</cp:lastModifiedBy>
  <cp:revision>3</cp:revision>
  <cp:lastPrinted>2012-04-25T06:55:00Z</cp:lastPrinted>
  <dcterms:created xsi:type="dcterms:W3CDTF">2012-04-27T12:15:00Z</dcterms:created>
  <dcterms:modified xsi:type="dcterms:W3CDTF">2012-05-07T07:51:00Z</dcterms:modified>
</cp:coreProperties>
</file>